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18" w:rsidRDefault="002C3418" w:rsidP="00387F4B">
      <w:pPr>
        <w:jc w:val="both"/>
        <w:rPr>
          <w:sz w:val="24"/>
          <w:szCs w:val="24"/>
        </w:rPr>
      </w:pPr>
    </w:p>
    <w:p w:rsidR="00FA7D65" w:rsidRDefault="00FA7D65" w:rsidP="00064712">
      <w:pPr>
        <w:pStyle w:val="a3"/>
        <w:ind w:left="2127" w:hanging="142"/>
        <w:jc w:val="left"/>
        <w:rPr>
          <w:sz w:val="24"/>
          <w:szCs w:val="24"/>
        </w:rPr>
      </w:pPr>
    </w:p>
    <w:p w:rsidR="00FA7D65" w:rsidRDefault="00FA7D65" w:rsidP="00FA7D65">
      <w:pPr>
        <w:pStyle w:val="a4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spacing w:val="10"/>
          <w:u w:val="single"/>
          <w:bdr w:val="none" w:sz="0" w:space="0" w:color="auto" w:frame="1"/>
          <w:lang w:val="ru-RU"/>
        </w:rPr>
        <w:t>МБДОУ – детский сад «Лэйсэн</w:t>
      </w:r>
      <w:r>
        <w:rPr>
          <w:rFonts w:ascii="Times New Roman" w:hAnsi="Times New Roman"/>
          <w:b/>
          <w:spacing w:val="10"/>
          <w:u w:val="single"/>
          <w:bdr w:val="none" w:sz="0" w:space="0" w:color="auto" w:frame="1"/>
          <w:lang w:val="ru-RU"/>
        </w:rPr>
        <w:t>»</w:t>
      </w:r>
    </w:p>
    <w:p w:rsidR="00FA7D65" w:rsidRDefault="00FA7D65" w:rsidP="00FA7D65">
      <w:pPr>
        <w:pStyle w:val="a4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dr w:val="none" w:sz="0" w:space="0" w:color="auto" w:frame="1"/>
          <w:lang w:val="ru-RU"/>
        </w:rPr>
        <w:t xml:space="preserve">Юридический адрес: </w:t>
      </w:r>
      <w:r>
        <w:rPr>
          <w:rFonts w:ascii="Times New Roman" w:hAnsi="Times New Roman"/>
          <w:u w:val="single"/>
          <w:bdr w:val="none" w:sz="0" w:space="0" w:color="auto" w:frame="1"/>
          <w:lang w:val="ru-RU"/>
        </w:rPr>
        <w:t>423886</w:t>
      </w:r>
      <w:r>
        <w:rPr>
          <w:rFonts w:ascii="Times New Roman" w:hAnsi="Times New Roman"/>
          <w:u w:val="single"/>
          <w:bdr w:val="none" w:sz="0" w:space="0" w:color="auto" w:frame="1"/>
          <w:lang w:val="ru-RU"/>
        </w:rPr>
        <w:t>, РТ, Тукаевский район</w:t>
      </w:r>
      <w:r>
        <w:rPr>
          <w:rFonts w:ascii="Times New Roman" w:hAnsi="Times New Roman"/>
          <w:u w:val="single"/>
          <w:bdr w:val="none" w:sz="0" w:space="0" w:color="auto" w:frame="1"/>
          <w:lang w:val="ru-RU"/>
        </w:rPr>
        <w:t xml:space="preserve">, с. Калмаш, ул. </w:t>
      </w:r>
      <w:proofErr w:type="spellStart"/>
      <w:r>
        <w:rPr>
          <w:rFonts w:ascii="Times New Roman" w:hAnsi="Times New Roman"/>
          <w:u w:val="single"/>
          <w:bdr w:val="none" w:sz="0" w:space="0" w:color="auto" w:frame="1"/>
          <w:lang w:val="ru-RU"/>
        </w:rPr>
        <w:t>Зуфара</w:t>
      </w:r>
      <w:proofErr w:type="spellEnd"/>
      <w:r>
        <w:rPr>
          <w:rFonts w:ascii="Times New Roman" w:hAnsi="Times New Roman"/>
          <w:u w:val="single"/>
          <w:bdr w:val="none" w:sz="0" w:space="0" w:color="auto" w:frame="1"/>
          <w:lang w:val="ru-RU"/>
        </w:rPr>
        <w:t xml:space="preserve"> </w:t>
      </w:r>
      <w:proofErr w:type="spellStart"/>
      <w:r>
        <w:rPr>
          <w:rFonts w:ascii="Times New Roman" w:hAnsi="Times New Roman"/>
          <w:u w:val="single"/>
          <w:bdr w:val="none" w:sz="0" w:space="0" w:color="auto" w:frame="1"/>
          <w:lang w:val="ru-RU"/>
        </w:rPr>
        <w:t>Галиева</w:t>
      </w:r>
      <w:proofErr w:type="spellEnd"/>
      <w:r>
        <w:rPr>
          <w:rFonts w:ascii="Times New Roman" w:hAnsi="Times New Roman"/>
          <w:u w:val="single"/>
          <w:bdr w:val="none" w:sz="0" w:space="0" w:color="auto" w:frame="1"/>
          <w:lang w:val="ru-RU"/>
        </w:rPr>
        <w:t xml:space="preserve"> д.15</w:t>
      </w:r>
    </w:p>
    <w:p w:rsidR="00FA7D65" w:rsidRDefault="00FA7D65" w:rsidP="00FA7D65">
      <w:pPr>
        <w:pStyle w:val="a4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dr w:val="none" w:sz="0" w:space="0" w:color="auto" w:frame="1"/>
          <w:lang w:val="ru-RU"/>
        </w:rPr>
        <w:t>телефон:</w:t>
      </w:r>
      <w:r>
        <w:rPr>
          <w:rFonts w:ascii="Times New Roman" w:hAnsi="Times New Roman"/>
          <w:bdr w:val="none" w:sz="0" w:space="0" w:color="auto" w:frame="1"/>
        </w:rPr>
        <w:t>    </w:t>
      </w:r>
      <w:r>
        <w:rPr>
          <w:rFonts w:ascii="Times New Roman" w:hAnsi="Times New Roman"/>
          <w:u w:val="single"/>
          <w:bdr w:val="none" w:sz="0" w:space="0" w:color="auto" w:frame="1"/>
          <w:lang w:val="ru-RU"/>
        </w:rPr>
        <w:t>8 (8552)37-70-60</w:t>
      </w:r>
    </w:p>
    <w:p w:rsidR="00FA7D65" w:rsidRDefault="00FA7D65" w:rsidP="00FA7D65">
      <w:pPr>
        <w:shd w:val="clear" w:color="auto" w:fill="FFFFFF"/>
        <w:textAlignment w:val="baseline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 </w:t>
      </w:r>
    </w:p>
    <w:tbl>
      <w:tblPr>
        <w:tblW w:w="5000" w:type="pct"/>
        <w:jc w:val="center"/>
        <w:tblInd w:w="-119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535"/>
        <w:gridCol w:w="1835"/>
      </w:tblGrid>
      <w:tr w:rsidR="00FA7D65" w:rsidTr="00387F4B">
        <w:trPr>
          <w:trHeight w:val="177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п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/п</w:t>
            </w:r>
          </w:p>
        </w:tc>
        <w:tc>
          <w:tcPr>
            <w:tcW w:w="34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FA7D65" w:rsidRDefault="00FA7D65">
            <w:pPr>
              <w:shd w:val="clear" w:color="auto" w:fill="FFFFFF"/>
              <w:tabs>
                <w:tab w:val="left" w:pos="2330"/>
              </w:tabs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6469,83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FA7D65" w:rsidTr="00387F4B">
        <w:trPr>
          <w:trHeight w:val="200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Общая площадь всех зданий образовательного учреждения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м2)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1607,6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FA7D65" w:rsidTr="00387F4B">
        <w:trPr>
          <w:trHeight w:val="1872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а)  год постройки;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проектная мощность 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г) площадь - 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г) этажность 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198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 год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140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уч.</w:t>
            </w:r>
            <w:r w:rsidR="00387F4B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0"/>
                <w:szCs w:val="20"/>
              </w:rPr>
              <w:t>мест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1607,6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Общее количество детей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 w:rsidP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</w:t>
            </w:r>
          </w:p>
        </w:tc>
      </w:tr>
      <w:tr w:rsidR="00FA7D65" w:rsidTr="00387F4B">
        <w:trPr>
          <w:trHeight w:val="376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 том числе:</w:t>
            </w:r>
          </w:p>
          <w:p w:rsidR="00FA7D65" w:rsidRDefault="00FA7D65" w:rsidP="00FA7D65">
            <w:pPr>
              <w:shd w:val="clear" w:color="auto" w:fill="FFFFFF"/>
              <w:ind w:right="-189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а) групповых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помещени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ед.);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спальных помещений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в) методических кабинетов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–(</w:t>
            </w:r>
            <w:proofErr w:type="spellStart"/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д)</w:t>
            </w: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й-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к-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з) туалетные комнат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ы-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я-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Д-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а-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)ф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изкультурный зал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)м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узыкальный зал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FA7D65" w:rsidTr="00387F4B">
        <w:trPr>
          <w:trHeight w:val="246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Плавательный бассейн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sz w:val="20"/>
                <w:szCs w:val="20"/>
              </w:rPr>
              <w:t>м</w:t>
            </w:r>
            <w:proofErr w:type="gramStart"/>
            <w:r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>
              <w:rPr>
                <w:rFonts w:eastAsia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</w:t>
            </w:r>
            <w:proofErr w:type="gramStart"/>
            <w:r>
              <w:rPr>
                <w:rFonts w:eastAsia="Times New Roman"/>
                <w:bCs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sz w:val="20"/>
                <w:szCs w:val="20"/>
              </w:rPr>
              <w:t>1 – 0</w:t>
            </w:r>
            <w:r>
              <w:rPr>
                <w:rFonts w:eastAsia="Times New Roman"/>
                <w:sz w:val="20"/>
                <w:szCs w:val="20"/>
              </w:rPr>
              <w:t>м</w:t>
            </w:r>
            <w:r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A7D65" w:rsidTr="00387F4B">
        <w:trPr>
          <w:trHeight w:val="109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 -</w:t>
            </w:r>
          </w:p>
        </w:tc>
      </w:tr>
      <w:tr w:rsidR="00FA7D65" w:rsidTr="00387F4B">
        <w:trPr>
          <w:trHeight w:val="271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FA7D65" w:rsidTr="00387F4B">
        <w:trPr>
          <w:trHeight w:val="82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</w:tr>
      <w:tr w:rsidR="00FA7D65" w:rsidTr="00387F4B">
        <w:trPr>
          <w:trHeight w:val="222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19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да, 11,5 м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FA7D65" w:rsidTr="00387F4B">
        <w:trPr>
          <w:trHeight w:val="13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16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Количество (всего) детей, для которых организован подвоз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чел.)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40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19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182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43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19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Оснащенность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молниезащитой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142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Оснащенность автоматической системой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дымоудаления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км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км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26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 </w:t>
            </w:r>
            <w:proofErr w:type="gramStart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и</w:t>
            </w:r>
            <w:proofErr w:type="gramEnd"/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19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Количество огнетушителей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</w:tr>
      <w:tr w:rsidR="00FA7D65" w:rsidTr="00387F4B">
        <w:trPr>
          <w:trHeight w:val="180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217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218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19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Количество видеокамер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6/1</w:t>
            </w:r>
          </w:p>
        </w:tc>
      </w:tr>
      <w:tr w:rsidR="00FA7D65" w:rsidTr="00387F4B">
        <w:trPr>
          <w:trHeight w:val="35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да, 1</w:t>
            </w:r>
          </w:p>
        </w:tc>
      </w:tr>
      <w:tr w:rsidR="00FA7D65" w:rsidTr="00387F4B">
        <w:trPr>
          <w:trHeight w:val="456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 исправно</w:t>
            </w:r>
          </w:p>
        </w:tc>
      </w:tr>
      <w:tr w:rsidR="00FA7D65" w:rsidTr="00387F4B">
        <w:trPr>
          <w:trHeight w:val="14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 территории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 периметра ограждения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14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Охрана ДОУ специалистами (людьми)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: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ФГУП «Охрана» -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г) штатные сторожа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д) другие виды охраны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 .</w:t>
            </w:r>
            <w:proofErr w:type="gramEnd"/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7D65" w:rsidTr="00387F4B">
        <w:trPr>
          <w:trHeight w:val="145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413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FA7D65" w:rsidTr="00387F4B">
        <w:trPr>
          <w:trHeight w:val="631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компьютерной техники - (да или нет/общее кол-во)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а) компьютеров всего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ноутбуков для групп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в) ноутбуков для педагогов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  <w:p w:rsidR="00FA7D65" w:rsidRDefault="003C5D8D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FA7D65" w:rsidTr="00387F4B">
        <w:trPr>
          <w:trHeight w:val="631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Наличие интерактивного оборудования (да или нет)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D65" w:rsidRP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  <w:p w:rsidR="00FA7D65" w:rsidRDefault="003C5D8D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FA7D65" w:rsidTr="00387F4B">
        <w:trPr>
          <w:trHeight w:val="631"/>
          <w:jc w:val="center"/>
        </w:trPr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48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Наличие подключения к сети интернет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–(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да или нет)/(вид подключения – 3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ADSL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Wi</w:t>
            </w: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Fi</w:t>
            </w:r>
            <w:r>
              <w:rPr>
                <w:rFonts w:eastAsia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D65" w:rsidRDefault="00FA7D65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да, </w:t>
            </w: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ADSL</w:t>
            </w:r>
          </w:p>
        </w:tc>
      </w:tr>
    </w:tbl>
    <w:p w:rsidR="00FA7D65" w:rsidRPr="00FA7D65" w:rsidRDefault="00FA7D65" w:rsidP="00FA7D65">
      <w:pPr>
        <w:rPr>
          <w:rFonts w:ascii="Calibri" w:eastAsia="Times New Roman" w:hAnsi="Calibri"/>
          <w:sz w:val="24"/>
          <w:szCs w:val="24"/>
        </w:rPr>
      </w:pPr>
    </w:p>
    <w:p w:rsidR="00FA7D65" w:rsidRDefault="00FA7D65" w:rsidP="00FA7D65">
      <w:pPr>
        <w:pStyle w:val="a4"/>
        <w:rPr>
          <w:rFonts w:ascii="Times New Roman" w:hAnsi="Times New Roman" w:cs="Times New Roman"/>
          <w:lang w:val="ru-RU"/>
        </w:rPr>
      </w:pPr>
    </w:p>
    <w:p w:rsidR="00FA7D65" w:rsidRDefault="00FA7D65" w:rsidP="00FA7D65">
      <w:pPr>
        <w:pStyle w:val="a4"/>
        <w:rPr>
          <w:rFonts w:ascii="Times New Roman" w:hAnsi="Times New Roman" w:cs="Times New Roman"/>
          <w:lang w:val="ru-RU"/>
        </w:rPr>
      </w:pPr>
    </w:p>
    <w:p w:rsidR="00FA7D65" w:rsidRDefault="00FA7D65" w:rsidP="00FA7D65">
      <w:pPr>
        <w:pStyle w:val="a4"/>
        <w:rPr>
          <w:rFonts w:ascii="Times New Roman" w:hAnsi="Times New Roman" w:cs="Times New Roman"/>
          <w:lang w:val="ru-RU"/>
        </w:rPr>
      </w:pPr>
    </w:p>
    <w:p w:rsidR="00FA7D65" w:rsidRDefault="00FA7D65" w:rsidP="00FA7D65">
      <w:pPr>
        <w:pStyle w:val="a4"/>
        <w:rPr>
          <w:rFonts w:ascii="Times New Roman" w:hAnsi="Times New Roman" w:cs="Times New Roman"/>
          <w:lang w:val="ru-RU"/>
        </w:rPr>
      </w:pPr>
    </w:p>
    <w:p w:rsidR="00FA7D65" w:rsidRDefault="00FA7D65" w:rsidP="00064712">
      <w:pPr>
        <w:pStyle w:val="a3"/>
        <w:ind w:left="2127" w:hanging="142"/>
        <w:jc w:val="left"/>
        <w:rPr>
          <w:sz w:val="24"/>
          <w:szCs w:val="24"/>
        </w:rPr>
      </w:pPr>
    </w:p>
    <w:p w:rsidR="00FA7D65" w:rsidRDefault="00FA7D65" w:rsidP="00064712">
      <w:pPr>
        <w:pStyle w:val="a3"/>
        <w:ind w:left="2127" w:hanging="142"/>
        <w:jc w:val="left"/>
        <w:rPr>
          <w:sz w:val="24"/>
          <w:szCs w:val="24"/>
        </w:rPr>
      </w:pPr>
    </w:p>
    <w:p w:rsidR="002C3418" w:rsidRDefault="002C3418" w:rsidP="00CD7921">
      <w:pPr>
        <w:pStyle w:val="a3"/>
        <w:ind w:left="2127" w:hanging="142"/>
        <w:jc w:val="left"/>
        <w:rPr>
          <w:sz w:val="24"/>
          <w:szCs w:val="24"/>
        </w:rPr>
      </w:pPr>
    </w:p>
    <w:sectPr w:rsidR="002C3418" w:rsidSect="008D27F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2329"/>
    <w:multiLevelType w:val="hybridMultilevel"/>
    <w:tmpl w:val="6706D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F318D5"/>
    <w:multiLevelType w:val="hybridMultilevel"/>
    <w:tmpl w:val="CD641044"/>
    <w:lvl w:ilvl="0" w:tplc="04190011">
      <w:start w:val="1"/>
      <w:numFmt w:val="decimal"/>
      <w:lvlText w:val="%1)"/>
      <w:lvlJc w:val="left"/>
      <w:pPr>
        <w:ind w:left="32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  <w:rPr>
        <w:rFonts w:cs="Times New Roman"/>
      </w:rPr>
    </w:lvl>
  </w:abstractNum>
  <w:abstractNum w:abstractNumId="2">
    <w:nsid w:val="1B485763"/>
    <w:multiLevelType w:val="hybridMultilevel"/>
    <w:tmpl w:val="0F14E5D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25001B02"/>
    <w:multiLevelType w:val="hybridMultilevel"/>
    <w:tmpl w:val="7F7E6118"/>
    <w:lvl w:ilvl="0" w:tplc="04190011">
      <w:start w:val="1"/>
      <w:numFmt w:val="decimal"/>
      <w:lvlText w:val="%1)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4">
    <w:nsid w:val="27C140DA"/>
    <w:multiLevelType w:val="hybridMultilevel"/>
    <w:tmpl w:val="59A8090C"/>
    <w:lvl w:ilvl="0" w:tplc="51B4D412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5">
    <w:nsid w:val="2F645ECC"/>
    <w:multiLevelType w:val="hybridMultilevel"/>
    <w:tmpl w:val="3612AEFA"/>
    <w:lvl w:ilvl="0" w:tplc="C1AC8AB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4D713147"/>
    <w:multiLevelType w:val="hybridMultilevel"/>
    <w:tmpl w:val="4C4C742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2E47"/>
    <w:rsid w:val="00001B49"/>
    <w:rsid w:val="00064712"/>
    <w:rsid w:val="00087660"/>
    <w:rsid w:val="000B4592"/>
    <w:rsid w:val="001C5F72"/>
    <w:rsid w:val="00203AB8"/>
    <w:rsid w:val="00212421"/>
    <w:rsid w:val="0022666F"/>
    <w:rsid w:val="00247F9D"/>
    <w:rsid w:val="002A2392"/>
    <w:rsid w:val="002C3418"/>
    <w:rsid w:val="002E3909"/>
    <w:rsid w:val="003455E4"/>
    <w:rsid w:val="00387F4B"/>
    <w:rsid w:val="003C5D8D"/>
    <w:rsid w:val="003F33BA"/>
    <w:rsid w:val="003F5FCD"/>
    <w:rsid w:val="00454A6A"/>
    <w:rsid w:val="004C53F2"/>
    <w:rsid w:val="004F5261"/>
    <w:rsid w:val="00535F17"/>
    <w:rsid w:val="00594FE3"/>
    <w:rsid w:val="005A2EB6"/>
    <w:rsid w:val="005F2940"/>
    <w:rsid w:val="0066723E"/>
    <w:rsid w:val="00687B7B"/>
    <w:rsid w:val="00693E17"/>
    <w:rsid w:val="006D1907"/>
    <w:rsid w:val="007076DC"/>
    <w:rsid w:val="00730B6F"/>
    <w:rsid w:val="00744ECC"/>
    <w:rsid w:val="00785271"/>
    <w:rsid w:val="00832019"/>
    <w:rsid w:val="00865F2A"/>
    <w:rsid w:val="00886C9B"/>
    <w:rsid w:val="008D27F6"/>
    <w:rsid w:val="008D6FB9"/>
    <w:rsid w:val="008F453F"/>
    <w:rsid w:val="00964888"/>
    <w:rsid w:val="009766CF"/>
    <w:rsid w:val="0099329B"/>
    <w:rsid w:val="009C372D"/>
    <w:rsid w:val="00AB5435"/>
    <w:rsid w:val="00AC5FB6"/>
    <w:rsid w:val="00AD386E"/>
    <w:rsid w:val="00B10D33"/>
    <w:rsid w:val="00B20BA3"/>
    <w:rsid w:val="00B47A3B"/>
    <w:rsid w:val="00B87E72"/>
    <w:rsid w:val="00BB049F"/>
    <w:rsid w:val="00BC6EA9"/>
    <w:rsid w:val="00BD7B4A"/>
    <w:rsid w:val="00BE2E47"/>
    <w:rsid w:val="00CC71F7"/>
    <w:rsid w:val="00CD7921"/>
    <w:rsid w:val="00CF631B"/>
    <w:rsid w:val="00D02197"/>
    <w:rsid w:val="00D3192B"/>
    <w:rsid w:val="00D576D5"/>
    <w:rsid w:val="00D9449E"/>
    <w:rsid w:val="00E07C80"/>
    <w:rsid w:val="00E81E2E"/>
    <w:rsid w:val="00E875E2"/>
    <w:rsid w:val="00E92381"/>
    <w:rsid w:val="00F2423F"/>
    <w:rsid w:val="00F4617E"/>
    <w:rsid w:val="00F65EAA"/>
    <w:rsid w:val="00F76D40"/>
    <w:rsid w:val="00F821D6"/>
    <w:rsid w:val="00FA7D65"/>
    <w:rsid w:val="00FD195A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3F"/>
    <w:pPr>
      <w:jc w:val="center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5FCD"/>
    <w:pPr>
      <w:ind w:left="720"/>
      <w:contextualSpacing/>
    </w:pPr>
  </w:style>
  <w:style w:type="paragraph" w:styleId="a4">
    <w:name w:val="No Spacing"/>
    <w:uiPriority w:val="1"/>
    <w:qFormat/>
    <w:rsid w:val="00FA7D65"/>
    <w:pPr>
      <w:jc w:val="both"/>
    </w:pPr>
    <w:rPr>
      <w:rFonts w:ascii="Arial" w:eastAsia="Times New Roman" w:hAnsi="Arial" w:cs="Arial"/>
      <w:color w:val="5A5A5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2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BBD98-14C0-4BB7-8189-5D93C17D3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Главы Тукаевского МР</dc:creator>
  <cp:lastModifiedBy>Лейсан</cp:lastModifiedBy>
  <cp:revision>3</cp:revision>
  <dcterms:created xsi:type="dcterms:W3CDTF">2017-04-17T12:19:00Z</dcterms:created>
  <dcterms:modified xsi:type="dcterms:W3CDTF">2017-04-17T12:21:00Z</dcterms:modified>
</cp:coreProperties>
</file>